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A879" w14:textId="199281D0" w:rsidR="00E2756E" w:rsidRPr="00BD229F" w:rsidRDefault="00E2756E">
      <w:pPr>
        <w:ind w:right="-1"/>
        <w:jc w:val="right"/>
        <w:rPr>
          <w:b/>
        </w:rPr>
      </w:pPr>
      <w:r w:rsidRPr="00BD229F">
        <w:rPr>
          <w:b/>
        </w:rPr>
        <w:t>Załącznik nr 1</w:t>
      </w:r>
      <w:r w:rsidR="00D75ED1" w:rsidRPr="00BD229F">
        <w:rPr>
          <w:b/>
        </w:rPr>
        <w:t>e</w:t>
      </w:r>
    </w:p>
    <w:p w14:paraId="67E11554" w14:textId="77777777" w:rsidR="00E2756E" w:rsidRPr="00BD229F" w:rsidRDefault="00E2756E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E2756E" w:rsidRPr="00BD229F" w14:paraId="763C0E37" w14:textId="77777777">
        <w:tc>
          <w:tcPr>
            <w:tcW w:w="2622" w:type="dxa"/>
          </w:tcPr>
          <w:p w14:paraId="40FC1C98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22E1CE55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4BB567EC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0960A8CC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5C384857" w14:textId="61B48362" w:rsidR="00E2756E" w:rsidRPr="00BD229F" w:rsidRDefault="00E2756E" w:rsidP="007D408F">
            <w:pPr>
              <w:ind w:right="-1"/>
              <w:jc w:val="center"/>
              <w:rPr>
                <w:i/>
                <w:sz w:val="16"/>
              </w:rPr>
            </w:pPr>
            <w:r w:rsidRPr="00BD229F">
              <w:rPr>
                <w:i/>
                <w:sz w:val="16"/>
              </w:rPr>
              <w:t xml:space="preserve">pieczęć </w:t>
            </w:r>
            <w:r w:rsidR="00127792" w:rsidRPr="00BD229F">
              <w:rPr>
                <w:i/>
                <w:sz w:val="16"/>
              </w:rPr>
              <w:t>Wykonawcy</w:t>
            </w:r>
          </w:p>
        </w:tc>
      </w:tr>
    </w:tbl>
    <w:p w14:paraId="1C75862F" w14:textId="77777777" w:rsidR="00D75ED1" w:rsidRPr="00BD229F" w:rsidRDefault="00D75ED1" w:rsidP="000023FB">
      <w:pPr>
        <w:ind w:right="-1"/>
        <w:rPr>
          <w:iCs/>
        </w:rPr>
      </w:pPr>
    </w:p>
    <w:p w14:paraId="7967E458" w14:textId="77777777" w:rsidR="00D75ED1" w:rsidRPr="00BD229F" w:rsidRDefault="00D75ED1" w:rsidP="00D75ED1">
      <w:pPr>
        <w:ind w:right="-1"/>
        <w:jc w:val="center"/>
        <w:rPr>
          <w:iCs/>
        </w:rPr>
      </w:pPr>
    </w:p>
    <w:p w14:paraId="2FD74397" w14:textId="61F68137" w:rsidR="00B91A8D" w:rsidRDefault="00D75ED1" w:rsidP="00C72E85">
      <w:pPr>
        <w:ind w:right="-1"/>
        <w:jc w:val="center"/>
        <w:rPr>
          <w:b/>
          <w:bCs/>
          <w:iCs/>
          <w:sz w:val="24"/>
          <w:szCs w:val="24"/>
        </w:rPr>
      </w:pPr>
      <w:r w:rsidRPr="00BD229F">
        <w:rPr>
          <w:b/>
          <w:bCs/>
          <w:iCs/>
          <w:sz w:val="24"/>
          <w:szCs w:val="24"/>
        </w:rPr>
        <w:t>Kosztorys ofertowy</w:t>
      </w:r>
    </w:p>
    <w:p w14:paraId="2E163F8A" w14:textId="77777777" w:rsidR="00DA2131" w:rsidRPr="00C72E85" w:rsidRDefault="00DA2131" w:rsidP="00C72E85">
      <w:pPr>
        <w:ind w:right="-1"/>
        <w:jc w:val="center"/>
        <w:rPr>
          <w:b/>
          <w:bCs/>
          <w:iCs/>
          <w:sz w:val="24"/>
          <w:szCs w:val="24"/>
        </w:rPr>
      </w:pPr>
    </w:p>
    <w:p w14:paraId="09BBCFB2" w14:textId="77777777" w:rsidR="00D75ED1" w:rsidRPr="00BD229F" w:rsidRDefault="00D75ED1" w:rsidP="00D75ED1">
      <w:pPr>
        <w:ind w:right="-1"/>
        <w:jc w:val="center"/>
        <w:rPr>
          <w:iCs/>
        </w:rPr>
      </w:pPr>
    </w:p>
    <w:tbl>
      <w:tblPr>
        <w:tblStyle w:val="Tabela-Siatka"/>
        <w:tblW w:w="1006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402"/>
        <w:gridCol w:w="992"/>
        <w:gridCol w:w="991"/>
        <w:gridCol w:w="1277"/>
        <w:gridCol w:w="1566"/>
      </w:tblGrid>
      <w:tr w:rsidR="00D75ED1" w:rsidRPr="00BD229F" w14:paraId="0FA45A9A" w14:textId="77777777" w:rsidTr="00690FE7">
        <w:tc>
          <w:tcPr>
            <w:tcW w:w="704" w:type="dxa"/>
            <w:vAlign w:val="center"/>
          </w:tcPr>
          <w:p w14:paraId="74BA8B2D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134" w:type="dxa"/>
            <w:vAlign w:val="center"/>
          </w:tcPr>
          <w:p w14:paraId="337A3BE7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Podstawa</w:t>
            </w:r>
          </w:p>
        </w:tc>
        <w:tc>
          <w:tcPr>
            <w:tcW w:w="3402" w:type="dxa"/>
            <w:vAlign w:val="center"/>
          </w:tcPr>
          <w:p w14:paraId="7358DED0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Opis i wyliczenia</w:t>
            </w:r>
          </w:p>
        </w:tc>
        <w:tc>
          <w:tcPr>
            <w:tcW w:w="992" w:type="dxa"/>
            <w:vAlign w:val="center"/>
          </w:tcPr>
          <w:p w14:paraId="3368BFDC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991" w:type="dxa"/>
            <w:vAlign w:val="center"/>
          </w:tcPr>
          <w:p w14:paraId="54951CC8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Poszcz.</w:t>
            </w:r>
          </w:p>
        </w:tc>
        <w:tc>
          <w:tcPr>
            <w:tcW w:w="1277" w:type="dxa"/>
            <w:vAlign w:val="center"/>
          </w:tcPr>
          <w:p w14:paraId="777E17E5" w14:textId="729A950F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</w:t>
            </w:r>
            <w:r w:rsidR="000023FB">
              <w:rPr>
                <w:rFonts w:ascii="Times New Roman" w:hAnsi="Times New Roman" w:cs="Times New Roman"/>
                <w:b/>
                <w:sz w:val="18"/>
                <w:szCs w:val="18"/>
              </w:rPr>
              <w:t>j</w:t>
            </w: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ednostkowa</w:t>
            </w:r>
          </w:p>
        </w:tc>
        <w:tc>
          <w:tcPr>
            <w:tcW w:w="1561" w:type="dxa"/>
            <w:vAlign w:val="center"/>
          </w:tcPr>
          <w:p w14:paraId="3B6793F8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</w:tc>
      </w:tr>
      <w:tr w:rsidR="00D75ED1" w:rsidRPr="00BD229F" w14:paraId="1FEEBE11" w14:textId="77777777" w:rsidTr="00690FE7">
        <w:tc>
          <w:tcPr>
            <w:tcW w:w="704" w:type="dxa"/>
            <w:vAlign w:val="center"/>
          </w:tcPr>
          <w:p w14:paraId="2F3480B1" w14:textId="77777777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9362" w:type="dxa"/>
            <w:gridSpan w:val="6"/>
          </w:tcPr>
          <w:p w14:paraId="0C39C95D" w14:textId="3E93AF89" w:rsidR="00D75ED1" w:rsidRPr="00BD229F" w:rsidRDefault="00D75ED1" w:rsidP="00327E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Roboty </w:t>
            </w:r>
            <w:r w:rsidR="002F3D04">
              <w:rPr>
                <w:rFonts w:ascii="Times New Roman" w:hAnsi="Times New Roman" w:cs="Times New Roman"/>
                <w:b/>
                <w:sz w:val="18"/>
                <w:szCs w:val="18"/>
              </w:rPr>
              <w:t>przygotowawcze i antykorozyjne</w:t>
            </w:r>
          </w:p>
        </w:tc>
      </w:tr>
      <w:tr w:rsidR="00D75ED1" w:rsidRPr="00BD229F" w14:paraId="3597F623" w14:textId="77777777" w:rsidTr="00690FE7">
        <w:tc>
          <w:tcPr>
            <w:tcW w:w="704" w:type="dxa"/>
            <w:vAlign w:val="center"/>
          </w:tcPr>
          <w:p w14:paraId="24FE5E61" w14:textId="38F5EDCC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1 d.1</w:t>
            </w:r>
          </w:p>
        </w:tc>
        <w:tc>
          <w:tcPr>
            <w:tcW w:w="1134" w:type="dxa"/>
            <w:vAlign w:val="center"/>
          </w:tcPr>
          <w:p w14:paraId="4D777EA9" w14:textId="40BA2427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1608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14:paraId="7C4307E9" w14:textId="67988EDD" w:rsidR="00D75ED1" w:rsidRPr="00BD229F" w:rsidRDefault="002F3D04" w:rsidP="00286E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Wykonanie stanowisk alpinistycznych</w:t>
            </w:r>
          </w:p>
        </w:tc>
        <w:tc>
          <w:tcPr>
            <w:tcW w:w="992" w:type="dxa"/>
            <w:vAlign w:val="center"/>
          </w:tcPr>
          <w:p w14:paraId="329372C7" w14:textId="702F2ED8" w:rsidR="00D75ED1" w:rsidRPr="00BD229F" w:rsidRDefault="002F3D04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stan.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podw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90F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690FE7">
              <w:rPr>
                <w:rFonts w:ascii="Times New Roman" w:hAnsi="Times New Roman" w:cs="Times New Roman"/>
                <w:sz w:val="16"/>
                <w:szCs w:val="16"/>
              </w:rPr>
              <w:t>stan.podw</w:t>
            </w:r>
            <w:proofErr w:type="spellEnd"/>
            <w:proofErr w:type="gramEnd"/>
          </w:p>
        </w:tc>
        <w:tc>
          <w:tcPr>
            <w:tcW w:w="991" w:type="dxa"/>
            <w:vAlign w:val="center"/>
          </w:tcPr>
          <w:p w14:paraId="5DA6FCF4" w14:textId="31D908BC" w:rsidR="00D75ED1" w:rsidRPr="00BD229F" w:rsidRDefault="002F3D0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14:paraId="6A43137A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2A4F0C4F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ED1" w:rsidRPr="00BD229F" w14:paraId="11598909" w14:textId="77777777" w:rsidTr="00690FE7">
        <w:trPr>
          <w:trHeight w:val="246"/>
        </w:trPr>
        <w:tc>
          <w:tcPr>
            <w:tcW w:w="704" w:type="dxa"/>
            <w:vAlign w:val="center"/>
          </w:tcPr>
          <w:p w14:paraId="21CA627A" w14:textId="446A3166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21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d.1</w:t>
            </w:r>
          </w:p>
        </w:tc>
        <w:tc>
          <w:tcPr>
            <w:tcW w:w="1134" w:type="dxa"/>
            <w:vAlign w:val="center"/>
          </w:tcPr>
          <w:p w14:paraId="5F698CE6" w14:textId="4C40FCFC" w:rsidR="00D75ED1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01-01</w:t>
            </w:r>
          </w:p>
          <w:p w14:paraId="6C3099EA" w14:textId="25D5DBD4" w:rsidR="002F3D04" w:rsidRPr="00BD229F" w:rsidRDefault="002F3D04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9901-1</w:t>
            </w:r>
          </w:p>
        </w:tc>
        <w:tc>
          <w:tcPr>
            <w:tcW w:w="3402" w:type="dxa"/>
          </w:tcPr>
          <w:p w14:paraId="1F8D9DAC" w14:textId="5F4772E6" w:rsidR="00D75ED1" w:rsidRPr="00BD229F" w:rsidRDefault="002F3D04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Czyszczenie przez szczotkowanie ręczne do trzeciego stopnia czystości konstrukcji pełnościennych (stan wyjściowy powierzchni B) – w budow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ach na wys. 8-15 m istniejącej podkonstrukcji</w:t>
            </w:r>
            <w:r w:rsidR="004E47D6">
              <w:rPr>
                <w:rFonts w:ascii="Times New Roman" w:hAnsi="Times New Roman" w:cs="Times New Roman"/>
                <w:sz w:val="16"/>
                <w:szCs w:val="16"/>
              </w:rPr>
              <w:t>. Współczynnik do R=1,1.</w:t>
            </w:r>
          </w:p>
        </w:tc>
        <w:tc>
          <w:tcPr>
            <w:tcW w:w="992" w:type="dxa"/>
            <w:vAlign w:val="center"/>
          </w:tcPr>
          <w:p w14:paraId="16E6861C" w14:textId="77777777" w:rsidR="00D75ED1" w:rsidRPr="00BD229F" w:rsidRDefault="00D75ED1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BD229F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24B3A39C" w14:textId="59195856" w:rsidR="00D75ED1" w:rsidRPr="00BD229F" w:rsidRDefault="002F3D0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277" w:type="dxa"/>
          </w:tcPr>
          <w:p w14:paraId="1A985D6F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624522EB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ED1" w:rsidRPr="00BD229F" w14:paraId="0731B3AA" w14:textId="77777777" w:rsidTr="00690FE7">
        <w:trPr>
          <w:trHeight w:val="784"/>
        </w:trPr>
        <w:tc>
          <w:tcPr>
            <w:tcW w:w="704" w:type="dxa"/>
            <w:vAlign w:val="center"/>
          </w:tcPr>
          <w:p w14:paraId="32EAD4D2" w14:textId="62B370F9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3 d.1</w:t>
            </w:r>
          </w:p>
        </w:tc>
        <w:tc>
          <w:tcPr>
            <w:tcW w:w="1134" w:type="dxa"/>
            <w:vAlign w:val="center"/>
          </w:tcPr>
          <w:p w14:paraId="75F338C1" w14:textId="15E1F6C2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0ED5345C" w14:textId="777C94E0" w:rsidR="00403201" w:rsidRPr="00BD229F" w:rsidRDefault="002F3D04" w:rsidP="002F3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Odtłuszczenie konstrukcji pełnościennych istniejącej podkonstrukcji</w:t>
            </w:r>
            <w:r w:rsidR="004E47D6">
              <w:rPr>
                <w:rFonts w:ascii="Times New Roman" w:hAnsi="Times New Roman" w:cs="Times New Roman"/>
                <w:sz w:val="16"/>
                <w:szCs w:val="16"/>
              </w:rPr>
              <w:t>. Współczynnik do R=1,1.</w:t>
            </w:r>
          </w:p>
        </w:tc>
        <w:tc>
          <w:tcPr>
            <w:tcW w:w="992" w:type="dxa"/>
            <w:vAlign w:val="center"/>
          </w:tcPr>
          <w:p w14:paraId="244664CC" w14:textId="646B7D35" w:rsidR="00D75ED1" w:rsidRPr="00BD229F" w:rsidRDefault="00403201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BD229F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3B95A281" w14:textId="3C5EC916" w:rsidR="00D75ED1" w:rsidRPr="00BD229F" w:rsidRDefault="002F3D0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277" w:type="dxa"/>
          </w:tcPr>
          <w:p w14:paraId="7687F1C5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58531AA3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ED1" w:rsidRPr="00BD229F" w14:paraId="16316BDE" w14:textId="77777777" w:rsidTr="00690FE7">
        <w:trPr>
          <w:trHeight w:val="555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8C62912" w14:textId="77777777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4 d.1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2266BE" w14:textId="074C3F08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209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13CC3A47" w14:textId="11E7A449" w:rsidR="00D75ED1" w:rsidRPr="00BD229F" w:rsidRDefault="00286E29" w:rsidP="000023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Malowanie pędzlem farbami nawierzchniowymi i emaliami olejnymi konstrukcji pełnościennych istniejącej podkonstrukcji</w:t>
            </w:r>
            <w:r w:rsidR="004E47D6">
              <w:rPr>
                <w:rFonts w:ascii="Times New Roman" w:hAnsi="Times New Roman" w:cs="Times New Roman"/>
                <w:sz w:val="16"/>
                <w:szCs w:val="16"/>
              </w:rPr>
              <w:t>. Farba TEMALAC FD 50. Współczynnik do R=1,1.</w:t>
            </w:r>
          </w:p>
        </w:tc>
        <w:tc>
          <w:tcPr>
            <w:tcW w:w="992" w:type="dxa"/>
            <w:vAlign w:val="center"/>
          </w:tcPr>
          <w:p w14:paraId="1CE47290" w14:textId="342B2004" w:rsidR="00D75ED1" w:rsidRPr="00BD229F" w:rsidRDefault="00286E29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030BBDB5" w14:textId="2B86C8B9" w:rsidR="00D75ED1" w:rsidRPr="00BD229F" w:rsidRDefault="00286E29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277" w:type="dxa"/>
          </w:tcPr>
          <w:p w14:paraId="74796F7D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71B70B17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E29" w:rsidRPr="00BD229F" w14:paraId="0F3AA962" w14:textId="77777777" w:rsidTr="00690FE7">
        <w:trPr>
          <w:trHeight w:val="236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9B02258" w14:textId="4AE72681" w:rsidR="00286E29" w:rsidRPr="00286E29" w:rsidRDefault="00286E29" w:rsidP="00023B6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6E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362" w:type="dxa"/>
            <w:gridSpan w:val="6"/>
            <w:tcBorders>
              <w:left w:val="single" w:sz="4" w:space="0" w:color="auto"/>
            </w:tcBorders>
            <w:vAlign w:val="center"/>
          </w:tcPr>
          <w:p w14:paraId="219293BE" w14:textId="0CF2D208" w:rsidR="00286E29" w:rsidRPr="00286E29" w:rsidRDefault="00286E29" w:rsidP="00D904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6E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 podsufitki z blachy trapezowej T18 wraz z jednostronną podkonstrukcją</w:t>
            </w:r>
          </w:p>
        </w:tc>
      </w:tr>
      <w:tr w:rsidR="00D75ED1" w:rsidRPr="00BD229F" w14:paraId="6F95FED9" w14:textId="77777777" w:rsidTr="00690FE7">
        <w:trPr>
          <w:trHeight w:val="1090"/>
        </w:trPr>
        <w:tc>
          <w:tcPr>
            <w:tcW w:w="704" w:type="dxa"/>
            <w:vAlign w:val="center"/>
          </w:tcPr>
          <w:p w14:paraId="0103D687" w14:textId="74BC8745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5 d.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B49B956" w14:textId="297B857C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1608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14:paraId="2657C5E0" w14:textId="040AA01D" w:rsidR="00D75ED1" w:rsidRPr="00BD229F" w:rsidRDefault="00286E29" w:rsidP="00286E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Stanowisko alpinistyczne</w:t>
            </w:r>
          </w:p>
        </w:tc>
        <w:tc>
          <w:tcPr>
            <w:tcW w:w="992" w:type="dxa"/>
            <w:vAlign w:val="center"/>
          </w:tcPr>
          <w:p w14:paraId="51228886" w14:textId="45B9F607" w:rsidR="00690FE7" w:rsidRPr="00BD229F" w:rsidRDefault="00576644" w:rsidP="00690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stan.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podw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90FE7">
              <w:rPr>
                <w:rFonts w:ascii="Times New Roman" w:hAnsi="Times New Roman" w:cs="Times New Roman"/>
                <w:sz w:val="16"/>
                <w:szCs w:val="16"/>
              </w:rPr>
              <w:t xml:space="preserve"> stan. </w:t>
            </w:r>
            <w:proofErr w:type="spellStart"/>
            <w:r w:rsidR="00690FE7">
              <w:rPr>
                <w:rFonts w:ascii="Times New Roman" w:hAnsi="Times New Roman" w:cs="Times New Roman"/>
                <w:sz w:val="16"/>
                <w:szCs w:val="16"/>
              </w:rPr>
              <w:t>podw</w:t>
            </w:r>
            <w:proofErr w:type="spellEnd"/>
            <w:r w:rsidR="00690F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104EF91C" w14:textId="02970D83" w:rsidR="00D75ED1" w:rsidRPr="00BD229F" w:rsidRDefault="00D75ED1" w:rsidP="00690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40B75105" w14:textId="7A612152" w:rsidR="00D75ED1" w:rsidRPr="00BD229F" w:rsidRDefault="00286E29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77" w:type="dxa"/>
          </w:tcPr>
          <w:p w14:paraId="53AC0498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0939203A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1100" w:rsidRPr="00BD229F" w14:paraId="4B90C179" w14:textId="77777777" w:rsidTr="00690FE7">
        <w:trPr>
          <w:trHeight w:val="1090"/>
        </w:trPr>
        <w:tc>
          <w:tcPr>
            <w:tcW w:w="704" w:type="dxa"/>
            <w:vAlign w:val="center"/>
          </w:tcPr>
          <w:p w14:paraId="24D54F24" w14:textId="4B273E11" w:rsidR="00331100" w:rsidRPr="003F2810" w:rsidRDefault="005C752E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10">
              <w:rPr>
                <w:rFonts w:ascii="Times New Roman" w:hAnsi="Times New Roman" w:cs="Times New Roman"/>
                <w:sz w:val="16"/>
                <w:szCs w:val="16"/>
              </w:rPr>
              <w:t>6 d.2</w:t>
            </w:r>
          </w:p>
        </w:tc>
        <w:tc>
          <w:tcPr>
            <w:tcW w:w="1134" w:type="dxa"/>
            <w:vAlign w:val="center"/>
          </w:tcPr>
          <w:p w14:paraId="2649DF0A" w14:textId="48F2327B" w:rsidR="00331100" w:rsidRPr="003F2810" w:rsidRDefault="005C752E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810">
              <w:rPr>
                <w:rFonts w:ascii="Times New Roman" w:hAnsi="Times New Roman" w:cs="Times New Roman"/>
                <w:sz w:val="16"/>
                <w:szCs w:val="16"/>
              </w:rPr>
              <w:t>KNR 2-05 1003-06 analogia</w:t>
            </w:r>
          </w:p>
        </w:tc>
        <w:tc>
          <w:tcPr>
            <w:tcW w:w="3402" w:type="dxa"/>
            <w:vAlign w:val="center"/>
          </w:tcPr>
          <w:p w14:paraId="7AFE36A1" w14:textId="1AFB0EEB" w:rsidR="005C752E" w:rsidRPr="00D435A7" w:rsidRDefault="005C752E" w:rsidP="00286E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5A7">
              <w:rPr>
                <w:rFonts w:ascii="Times New Roman" w:hAnsi="Times New Roman" w:cs="Times New Roman"/>
                <w:sz w:val="16"/>
                <w:szCs w:val="16"/>
              </w:rPr>
              <w:t>Lekka obudowa ścian i dachów montowaną metodą tradycyjną – montaż podkonstrukcji z kątownika aluminiowego 50x50x2</w:t>
            </w:r>
            <w:r w:rsidR="00D435A7" w:rsidRPr="00D435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435A7">
              <w:rPr>
                <w:rFonts w:ascii="Times New Roman" w:hAnsi="Times New Roman" w:cs="Times New Roman"/>
                <w:sz w:val="16"/>
                <w:szCs w:val="16"/>
              </w:rPr>
              <w:t xml:space="preserve"> Współcz</w:t>
            </w:r>
            <w:r w:rsidR="00D435A7" w:rsidRPr="00D435A7">
              <w:rPr>
                <w:rFonts w:ascii="Times New Roman" w:hAnsi="Times New Roman" w:cs="Times New Roman"/>
                <w:sz w:val="16"/>
                <w:szCs w:val="16"/>
              </w:rPr>
              <w:t xml:space="preserve">ynnik </w:t>
            </w:r>
            <w:r w:rsidRPr="00D435A7">
              <w:rPr>
                <w:rFonts w:ascii="Times New Roman" w:hAnsi="Times New Roman" w:cs="Times New Roman"/>
                <w:sz w:val="16"/>
                <w:szCs w:val="16"/>
              </w:rPr>
              <w:t>R=1,5 prace alpinistyczne</w:t>
            </w:r>
          </w:p>
        </w:tc>
        <w:tc>
          <w:tcPr>
            <w:tcW w:w="992" w:type="dxa"/>
            <w:vAlign w:val="center"/>
          </w:tcPr>
          <w:p w14:paraId="0582C0F1" w14:textId="39FBD5D1" w:rsidR="00331100" w:rsidRPr="00233D97" w:rsidRDefault="00690FE7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91" w:type="dxa"/>
            <w:vAlign w:val="center"/>
          </w:tcPr>
          <w:p w14:paraId="04309A2C" w14:textId="32B1F97D" w:rsidR="00331100" w:rsidRPr="00233D97" w:rsidRDefault="00233D97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7" w:type="dxa"/>
          </w:tcPr>
          <w:p w14:paraId="57973B70" w14:textId="77777777" w:rsidR="00331100" w:rsidRPr="00BD229F" w:rsidRDefault="00331100" w:rsidP="00327EA2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14:paraId="5FD00D07" w14:textId="77777777" w:rsidR="00331100" w:rsidRPr="00BD229F" w:rsidRDefault="00331100" w:rsidP="00327EA2">
            <w:pPr>
              <w:rPr>
                <w:sz w:val="16"/>
                <w:szCs w:val="16"/>
              </w:rPr>
            </w:pPr>
          </w:p>
        </w:tc>
      </w:tr>
      <w:tr w:rsidR="00023C0C" w:rsidRPr="00BD229F" w14:paraId="5A185566" w14:textId="77777777" w:rsidTr="00690FE7">
        <w:trPr>
          <w:trHeight w:val="539"/>
        </w:trPr>
        <w:tc>
          <w:tcPr>
            <w:tcW w:w="704" w:type="dxa"/>
            <w:vAlign w:val="center"/>
          </w:tcPr>
          <w:p w14:paraId="7D68EB0D" w14:textId="43513F12" w:rsidR="00023C0C" w:rsidRPr="00BD229F" w:rsidRDefault="00331100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d.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652BE55" w14:textId="71CFACFC" w:rsidR="00023C0C" w:rsidRPr="00BD229F" w:rsidRDefault="00023C0C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KNR 2-0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3D0E4DA8" w14:textId="1D22C589" w:rsidR="00023C0C" w:rsidRPr="00BD229F" w:rsidRDefault="00286E29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1008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>-01</w:t>
            </w:r>
          </w:p>
        </w:tc>
        <w:tc>
          <w:tcPr>
            <w:tcW w:w="3402" w:type="dxa"/>
          </w:tcPr>
          <w:p w14:paraId="3211E2FC" w14:textId="77777777" w:rsidR="00573937" w:rsidRDefault="00286E29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Lekka obudowa dachu płaskiego </w:t>
            </w:r>
            <w:r w:rsidR="00CD3DB4">
              <w:rPr>
                <w:rFonts w:ascii="Times New Roman" w:hAnsi="Times New Roman" w:cs="Times New Roman"/>
                <w:sz w:val="16"/>
                <w:szCs w:val="16"/>
              </w:rPr>
              <w:t>o nachyleniu do 10% z blach stalowych fałdowanych bez ocieplenia montowana metodą tradycyjną</w:t>
            </w:r>
            <w:r w:rsidR="00331100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1F8C1B57" w14:textId="51CAEA40" w:rsidR="00573937" w:rsidRDefault="00573937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Blacha T 18 biała grubość 0,5 mm</w:t>
            </w:r>
          </w:p>
          <w:p w14:paraId="68C5EA4A" w14:textId="733DA912" w:rsidR="00023C0C" w:rsidRPr="00BD229F" w:rsidRDefault="00331100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Współczynnik do R=1,5 roboty alpinistyczne.</w:t>
            </w:r>
          </w:p>
        </w:tc>
        <w:tc>
          <w:tcPr>
            <w:tcW w:w="992" w:type="dxa"/>
            <w:vAlign w:val="center"/>
          </w:tcPr>
          <w:p w14:paraId="0BBA04EF" w14:textId="3AB5E8E8" w:rsidR="00023C0C" w:rsidRPr="00BD229F" w:rsidRDefault="00CD3DB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7A5BF573" w14:textId="14301FEE" w:rsidR="00023C0C" w:rsidRPr="00BD229F" w:rsidRDefault="00CD3DB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33D97">
              <w:rPr>
                <w:rFonts w:ascii="Times New Roman" w:hAnsi="Times New Roman" w:cs="Times New Roman"/>
                <w:sz w:val="16"/>
                <w:szCs w:val="16"/>
              </w:rPr>
              <w:t>,29</w:t>
            </w:r>
          </w:p>
        </w:tc>
        <w:tc>
          <w:tcPr>
            <w:tcW w:w="1277" w:type="dxa"/>
          </w:tcPr>
          <w:p w14:paraId="34E4388F" w14:textId="77777777" w:rsidR="00023C0C" w:rsidRPr="00BD229F" w:rsidRDefault="00023C0C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325AA27D" w14:textId="77777777" w:rsidR="00023C0C" w:rsidRPr="00BD229F" w:rsidRDefault="00023C0C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73937" w:rsidRPr="00BD229F" w14:paraId="614075FF" w14:textId="77777777" w:rsidTr="00690FE7">
        <w:trPr>
          <w:trHeight w:val="539"/>
        </w:trPr>
        <w:tc>
          <w:tcPr>
            <w:tcW w:w="704" w:type="dxa"/>
            <w:vAlign w:val="center"/>
          </w:tcPr>
          <w:p w14:paraId="0FFA2235" w14:textId="17751CD5" w:rsidR="00573937" w:rsidRPr="00573937" w:rsidRDefault="00573937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3937">
              <w:rPr>
                <w:rFonts w:ascii="Times New Roman" w:hAnsi="Times New Roman" w:cs="Times New Roman"/>
                <w:sz w:val="16"/>
                <w:szCs w:val="16"/>
              </w:rPr>
              <w:t>8 d.2</w:t>
            </w:r>
          </w:p>
        </w:tc>
        <w:tc>
          <w:tcPr>
            <w:tcW w:w="1134" w:type="dxa"/>
            <w:vAlign w:val="center"/>
          </w:tcPr>
          <w:p w14:paraId="6EA68E29" w14:textId="77777777" w:rsidR="00573937" w:rsidRPr="00BD229F" w:rsidRDefault="00573937" w:rsidP="005739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KNR 2-0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09FF01E1" w14:textId="0DD285BE" w:rsidR="00573937" w:rsidRPr="00BD229F" w:rsidRDefault="00573937" w:rsidP="00573937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2" w:type="dxa"/>
          </w:tcPr>
          <w:p w14:paraId="77AA4BE8" w14:textId="77777777" w:rsidR="00FE4217" w:rsidRDefault="00690FE7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Lekka obudowa ścian i dachów montaż metodą tradycyjną – montaż obróbek blacharskich do blach fałdowych stalowych. Obróbki kanałów wentylacyjnych szt.2 – wywietrzaki dachowe.</w:t>
            </w:r>
          </w:p>
          <w:p w14:paraId="16F7D82D" w14:textId="75F2505B" w:rsidR="00573937" w:rsidRPr="00573937" w:rsidRDefault="00FE4217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Przedłużenie wywietrzaka Ø</w:t>
            </w:r>
            <w:r w:rsidR="001D07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  <w:r w:rsidR="001D0744">
              <w:rPr>
                <w:rFonts w:ascii="Times New Roman" w:hAnsi="Times New Roman" w:cs="Times New Roman"/>
                <w:sz w:val="16"/>
                <w:szCs w:val="16"/>
              </w:rPr>
              <w:t xml:space="preserve"> poza płaszczyznę podsufitki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1D07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90FE7">
              <w:rPr>
                <w:rFonts w:ascii="Times New Roman" w:hAnsi="Times New Roman" w:cs="Times New Roman"/>
                <w:sz w:val="16"/>
                <w:szCs w:val="16"/>
              </w:rPr>
              <w:t>Współczynnik do R=1,5.</w:t>
            </w:r>
          </w:p>
        </w:tc>
        <w:tc>
          <w:tcPr>
            <w:tcW w:w="992" w:type="dxa"/>
            <w:vAlign w:val="center"/>
          </w:tcPr>
          <w:p w14:paraId="3D2CFC1B" w14:textId="63E9CB86" w:rsidR="00573937" w:rsidRPr="00690FE7" w:rsidRDefault="00690FE7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FE7">
              <w:rPr>
                <w:rFonts w:ascii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91" w:type="dxa"/>
            <w:vAlign w:val="center"/>
          </w:tcPr>
          <w:p w14:paraId="01D075C6" w14:textId="5E6CDB5F" w:rsidR="00573937" w:rsidRPr="00690FE7" w:rsidRDefault="00690FE7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FE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7" w:type="dxa"/>
          </w:tcPr>
          <w:p w14:paraId="3542D7DD" w14:textId="77777777" w:rsidR="00573937" w:rsidRPr="00BD229F" w:rsidRDefault="00573937" w:rsidP="00327EA2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14:paraId="60601632" w14:textId="77777777" w:rsidR="00573937" w:rsidRPr="00BD229F" w:rsidRDefault="00573937" w:rsidP="00327EA2">
            <w:pPr>
              <w:rPr>
                <w:sz w:val="16"/>
                <w:szCs w:val="16"/>
              </w:rPr>
            </w:pPr>
          </w:p>
        </w:tc>
      </w:tr>
      <w:tr w:rsidR="00331100" w:rsidRPr="00BD229F" w14:paraId="15FEB61F" w14:textId="77777777" w:rsidTr="00690FE7">
        <w:trPr>
          <w:trHeight w:val="539"/>
        </w:trPr>
        <w:tc>
          <w:tcPr>
            <w:tcW w:w="704" w:type="dxa"/>
            <w:vAlign w:val="center"/>
          </w:tcPr>
          <w:p w14:paraId="3CF24724" w14:textId="50086FF9" w:rsidR="00331100" w:rsidRPr="00233D97" w:rsidRDefault="00573937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C752E" w:rsidRPr="00233D97">
              <w:rPr>
                <w:rFonts w:ascii="Times New Roman" w:hAnsi="Times New Roman" w:cs="Times New Roman"/>
                <w:sz w:val="16"/>
                <w:szCs w:val="16"/>
              </w:rPr>
              <w:t xml:space="preserve"> d.2 </w:t>
            </w:r>
          </w:p>
        </w:tc>
        <w:tc>
          <w:tcPr>
            <w:tcW w:w="1134" w:type="dxa"/>
            <w:vAlign w:val="center"/>
          </w:tcPr>
          <w:p w14:paraId="359FFD55" w14:textId="47C3065D" w:rsidR="00331100" w:rsidRPr="00D435A7" w:rsidRDefault="005C752E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5A7">
              <w:rPr>
                <w:rFonts w:ascii="Times New Roman" w:hAnsi="Times New Roman" w:cs="Times New Roman"/>
                <w:sz w:val="16"/>
                <w:szCs w:val="16"/>
              </w:rPr>
              <w:t>KNR 4-01 0322-02</w:t>
            </w:r>
          </w:p>
        </w:tc>
        <w:tc>
          <w:tcPr>
            <w:tcW w:w="3402" w:type="dxa"/>
            <w:vAlign w:val="center"/>
          </w:tcPr>
          <w:p w14:paraId="55C663C5" w14:textId="7179D26B" w:rsidR="00331100" w:rsidRPr="00D435A7" w:rsidRDefault="005C752E" w:rsidP="00690F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5A7">
              <w:rPr>
                <w:rFonts w:ascii="Times New Roman" w:hAnsi="Times New Roman" w:cs="Times New Roman"/>
                <w:sz w:val="16"/>
                <w:szCs w:val="16"/>
              </w:rPr>
              <w:t>Obsadzenie kratek wentylacyjnych w podsufitce</w:t>
            </w:r>
          </w:p>
        </w:tc>
        <w:tc>
          <w:tcPr>
            <w:tcW w:w="992" w:type="dxa"/>
            <w:vAlign w:val="center"/>
          </w:tcPr>
          <w:p w14:paraId="36EE57C1" w14:textId="26F27DF6" w:rsidR="00331100" w:rsidRPr="00233D97" w:rsidRDefault="00005800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D9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91" w:type="dxa"/>
            <w:vAlign w:val="center"/>
          </w:tcPr>
          <w:p w14:paraId="70A9631F" w14:textId="0C0777C1" w:rsidR="00331100" w:rsidRPr="00233D97" w:rsidRDefault="00005800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D9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7" w:type="dxa"/>
          </w:tcPr>
          <w:p w14:paraId="2D4C9E90" w14:textId="77777777" w:rsidR="00331100" w:rsidRPr="00BD229F" w:rsidRDefault="00331100" w:rsidP="00327EA2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</w:tcPr>
          <w:p w14:paraId="6F6BCF5B" w14:textId="77777777" w:rsidR="00331100" w:rsidRPr="00BD229F" w:rsidRDefault="00331100" w:rsidP="00327EA2">
            <w:pPr>
              <w:rPr>
                <w:sz w:val="16"/>
                <w:szCs w:val="16"/>
              </w:rPr>
            </w:pPr>
          </w:p>
        </w:tc>
      </w:tr>
    </w:tbl>
    <w:p w14:paraId="0BC95632" w14:textId="77777777" w:rsidR="00D75ED1" w:rsidRPr="00A973CC" w:rsidRDefault="00D75ED1" w:rsidP="00D75ED1">
      <w:pPr>
        <w:ind w:right="-1"/>
        <w:jc w:val="center"/>
        <w:rPr>
          <w:iCs/>
        </w:rPr>
      </w:pPr>
    </w:p>
    <w:sectPr w:rsidR="00D75ED1" w:rsidRPr="00A973CC" w:rsidSect="00F16C6D">
      <w:headerReference w:type="default" r:id="rId8"/>
      <w:footerReference w:type="even" r:id="rId9"/>
      <w:footerReference w:type="default" r:id="rId10"/>
      <w:pgSz w:w="11906" w:h="16838"/>
      <w:pgMar w:top="567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E447D" w14:textId="77777777" w:rsidR="006034A6" w:rsidRDefault="006034A6">
      <w:r>
        <w:separator/>
      </w:r>
    </w:p>
  </w:endnote>
  <w:endnote w:type="continuationSeparator" w:id="0">
    <w:p w14:paraId="0B12A027" w14:textId="77777777" w:rsidR="006034A6" w:rsidRDefault="0060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C7E" w14:textId="77777777" w:rsidR="00E2756E" w:rsidRDefault="00E275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2522AA" w14:textId="77777777" w:rsidR="00E2756E" w:rsidRDefault="00E27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435C" w14:textId="77777777" w:rsidR="000471A9" w:rsidRDefault="000471A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0471A9" w:rsidRPr="00FB0342" w14:paraId="3531AD9A" w14:textId="77777777" w:rsidTr="00A856A7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6B93FC48" w14:textId="77777777" w:rsidR="000471A9" w:rsidRPr="00FB0342" w:rsidRDefault="006D3C5F" w:rsidP="00A856A7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6DBE1BB" wp14:editId="1C6FAD42">
                <wp:extent cx="309880" cy="3416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471A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7424A86" w14:textId="2DBFA15B" w:rsidR="000471A9" w:rsidRPr="001A256E" w:rsidRDefault="00CD3DB4" w:rsidP="00425C73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>Wykonanie podsufitki nad kotłami WR – 10 nr 5 i 6 w hali kotłów Kotłowni Rejonowej KR-1 Miejskiego Przedsiębiorstwa Energetyki Cieplnej Sp. z o. o. w Lęborku</w:t>
          </w:r>
        </w:p>
      </w:tc>
    </w:tr>
  </w:tbl>
  <w:p w14:paraId="4DDDCC41" w14:textId="77777777" w:rsidR="000471A9" w:rsidRDefault="000471A9">
    <w:pPr>
      <w:pStyle w:val="Stopka"/>
    </w:pPr>
  </w:p>
  <w:p w14:paraId="50F1B540" w14:textId="77777777" w:rsidR="00E2756E" w:rsidRDefault="00E27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E7915" w14:textId="77777777" w:rsidR="006034A6" w:rsidRDefault="006034A6">
      <w:r>
        <w:separator/>
      </w:r>
    </w:p>
  </w:footnote>
  <w:footnote w:type="continuationSeparator" w:id="0">
    <w:p w14:paraId="24270037" w14:textId="77777777" w:rsidR="006034A6" w:rsidRDefault="0060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5CD00EBF2858439EA75EA6A4386C65D7"/>
      </w:placeholder>
      <w:temporary/>
      <w:showingPlcHdr/>
      <w15:appearance w15:val="hidden"/>
    </w:sdtPr>
    <w:sdtEndPr/>
    <w:sdtContent>
      <w:p w14:paraId="16B044DE" w14:textId="77777777" w:rsidR="001D6572" w:rsidRDefault="001D6572">
        <w:pPr>
          <w:pStyle w:val="Nagwek"/>
        </w:pPr>
        <w:r w:rsidRPr="001D6572">
          <w:rPr>
            <w:color w:val="FFFFFF" w:themeColor="background1"/>
          </w:rPr>
          <w:t>[Wpisz tutaj]</w:t>
        </w:r>
      </w:p>
    </w:sdtContent>
  </w:sdt>
  <w:p w14:paraId="43AE69D0" w14:textId="77777777" w:rsidR="001D6572" w:rsidRDefault="001D65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0F94"/>
    <w:multiLevelType w:val="hybridMultilevel"/>
    <w:tmpl w:val="A998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8CE"/>
    <w:multiLevelType w:val="hybridMultilevel"/>
    <w:tmpl w:val="0D68A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99C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abstractNum w:abstractNumId="3" w15:restartNumberingAfterBreak="0">
    <w:nsid w:val="4C593E21"/>
    <w:multiLevelType w:val="hybridMultilevel"/>
    <w:tmpl w:val="6D88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C0B1E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num w:numId="1" w16cid:durableId="741176457">
    <w:abstractNumId w:val="2"/>
  </w:num>
  <w:num w:numId="2" w16cid:durableId="156311055">
    <w:abstractNumId w:val="4"/>
  </w:num>
  <w:num w:numId="3" w16cid:durableId="864026815">
    <w:abstractNumId w:val="1"/>
  </w:num>
  <w:num w:numId="4" w16cid:durableId="2135098943">
    <w:abstractNumId w:val="3"/>
  </w:num>
  <w:num w:numId="5" w16cid:durableId="187893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EE1"/>
    <w:rsid w:val="000023FB"/>
    <w:rsid w:val="00005800"/>
    <w:rsid w:val="00016DF6"/>
    <w:rsid w:val="00023B6A"/>
    <w:rsid w:val="00023C0C"/>
    <w:rsid w:val="00025117"/>
    <w:rsid w:val="00025F8E"/>
    <w:rsid w:val="00040719"/>
    <w:rsid w:val="000471A9"/>
    <w:rsid w:val="00052FAE"/>
    <w:rsid w:val="0008599C"/>
    <w:rsid w:val="00086152"/>
    <w:rsid w:val="000A52DE"/>
    <w:rsid w:val="000B189A"/>
    <w:rsid w:val="000B4391"/>
    <w:rsid w:val="000F0B9A"/>
    <w:rsid w:val="000F48A3"/>
    <w:rsid w:val="001205B7"/>
    <w:rsid w:val="00127792"/>
    <w:rsid w:val="0015751E"/>
    <w:rsid w:val="00167F41"/>
    <w:rsid w:val="001A256E"/>
    <w:rsid w:val="001A5BC5"/>
    <w:rsid w:val="001B1AAB"/>
    <w:rsid w:val="001D0744"/>
    <w:rsid w:val="001D4665"/>
    <w:rsid w:val="001D6572"/>
    <w:rsid w:val="001F315E"/>
    <w:rsid w:val="0023069F"/>
    <w:rsid w:val="0023327D"/>
    <w:rsid w:val="00233D97"/>
    <w:rsid w:val="00241718"/>
    <w:rsid w:val="00242B6A"/>
    <w:rsid w:val="00261270"/>
    <w:rsid w:val="00274B40"/>
    <w:rsid w:val="0028037D"/>
    <w:rsid w:val="002866C8"/>
    <w:rsid w:val="00286E29"/>
    <w:rsid w:val="002C79AD"/>
    <w:rsid w:val="002E25A7"/>
    <w:rsid w:val="002F3D04"/>
    <w:rsid w:val="0032502C"/>
    <w:rsid w:val="00325AE9"/>
    <w:rsid w:val="00326A03"/>
    <w:rsid w:val="00331100"/>
    <w:rsid w:val="003471EB"/>
    <w:rsid w:val="00354EC1"/>
    <w:rsid w:val="00356604"/>
    <w:rsid w:val="003817B7"/>
    <w:rsid w:val="003C57D2"/>
    <w:rsid w:val="003D5601"/>
    <w:rsid w:val="003E298B"/>
    <w:rsid w:val="003E7652"/>
    <w:rsid w:val="003F2810"/>
    <w:rsid w:val="00403201"/>
    <w:rsid w:val="0040399F"/>
    <w:rsid w:val="00404CFB"/>
    <w:rsid w:val="00407845"/>
    <w:rsid w:val="0042386A"/>
    <w:rsid w:val="00425C73"/>
    <w:rsid w:val="00475122"/>
    <w:rsid w:val="004A3987"/>
    <w:rsid w:val="004A4B40"/>
    <w:rsid w:val="004B32F2"/>
    <w:rsid w:val="004C366B"/>
    <w:rsid w:val="004E47D6"/>
    <w:rsid w:val="004F07E9"/>
    <w:rsid w:val="004F470F"/>
    <w:rsid w:val="00545E7A"/>
    <w:rsid w:val="00556489"/>
    <w:rsid w:val="00573937"/>
    <w:rsid w:val="00576644"/>
    <w:rsid w:val="005B4E0F"/>
    <w:rsid w:val="005C752E"/>
    <w:rsid w:val="005F1155"/>
    <w:rsid w:val="006034A6"/>
    <w:rsid w:val="00603813"/>
    <w:rsid w:val="00605EE1"/>
    <w:rsid w:val="00641956"/>
    <w:rsid w:val="0066175B"/>
    <w:rsid w:val="00663202"/>
    <w:rsid w:val="00670FFE"/>
    <w:rsid w:val="00690FE7"/>
    <w:rsid w:val="006C66F4"/>
    <w:rsid w:val="006D3C5F"/>
    <w:rsid w:val="006E37EE"/>
    <w:rsid w:val="006F1726"/>
    <w:rsid w:val="0070015C"/>
    <w:rsid w:val="00711363"/>
    <w:rsid w:val="00713E39"/>
    <w:rsid w:val="007219D5"/>
    <w:rsid w:val="007428D6"/>
    <w:rsid w:val="007C3E38"/>
    <w:rsid w:val="007C4888"/>
    <w:rsid w:val="007D0E11"/>
    <w:rsid w:val="007D408F"/>
    <w:rsid w:val="007F7705"/>
    <w:rsid w:val="00860E4D"/>
    <w:rsid w:val="00863454"/>
    <w:rsid w:val="00893138"/>
    <w:rsid w:val="00896D43"/>
    <w:rsid w:val="008D5ACE"/>
    <w:rsid w:val="008E620C"/>
    <w:rsid w:val="0091114F"/>
    <w:rsid w:val="00914FF2"/>
    <w:rsid w:val="00936B1A"/>
    <w:rsid w:val="00940F83"/>
    <w:rsid w:val="00995421"/>
    <w:rsid w:val="009A4797"/>
    <w:rsid w:val="00A03A9D"/>
    <w:rsid w:val="00A14C89"/>
    <w:rsid w:val="00A2447C"/>
    <w:rsid w:val="00A7208F"/>
    <w:rsid w:val="00A856A7"/>
    <w:rsid w:val="00A973CC"/>
    <w:rsid w:val="00AC2FD0"/>
    <w:rsid w:val="00AD7E61"/>
    <w:rsid w:val="00AE6B7F"/>
    <w:rsid w:val="00AF43A4"/>
    <w:rsid w:val="00AF6550"/>
    <w:rsid w:val="00B077C3"/>
    <w:rsid w:val="00B1390C"/>
    <w:rsid w:val="00B1735C"/>
    <w:rsid w:val="00B477EF"/>
    <w:rsid w:val="00B91A8D"/>
    <w:rsid w:val="00BD229F"/>
    <w:rsid w:val="00C23BE3"/>
    <w:rsid w:val="00C37AF4"/>
    <w:rsid w:val="00C52FD7"/>
    <w:rsid w:val="00C72E85"/>
    <w:rsid w:val="00C86388"/>
    <w:rsid w:val="00CA7428"/>
    <w:rsid w:val="00CD3DB4"/>
    <w:rsid w:val="00CD61BC"/>
    <w:rsid w:val="00D03AD0"/>
    <w:rsid w:val="00D16C07"/>
    <w:rsid w:val="00D220AC"/>
    <w:rsid w:val="00D33EAA"/>
    <w:rsid w:val="00D3577A"/>
    <w:rsid w:val="00D435A7"/>
    <w:rsid w:val="00D47978"/>
    <w:rsid w:val="00D631C4"/>
    <w:rsid w:val="00D64BFC"/>
    <w:rsid w:val="00D75ED1"/>
    <w:rsid w:val="00D90452"/>
    <w:rsid w:val="00DA191E"/>
    <w:rsid w:val="00DA2131"/>
    <w:rsid w:val="00DA6628"/>
    <w:rsid w:val="00DB5085"/>
    <w:rsid w:val="00DD795F"/>
    <w:rsid w:val="00E2756E"/>
    <w:rsid w:val="00E30CD0"/>
    <w:rsid w:val="00E32F9A"/>
    <w:rsid w:val="00E50FA1"/>
    <w:rsid w:val="00E57559"/>
    <w:rsid w:val="00E61322"/>
    <w:rsid w:val="00E72A45"/>
    <w:rsid w:val="00E86970"/>
    <w:rsid w:val="00E90742"/>
    <w:rsid w:val="00E96A49"/>
    <w:rsid w:val="00E97E01"/>
    <w:rsid w:val="00EC4318"/>
    <w:rsid w:val="00EE4371"/>
    <w:rsid w:val="00EE5830"/>
    <w:rsid w:val="00F0118D"/>
    <w:rsid w:val="00F10855"/>
    <w:rsid w:val="00F12B74"/>
    <w:rsid w:val="00F16C6D"/>
    <w:rsid w:val="00F21DB1"/>
    <w:rsid w:val="00F2611D"/>
    <w:rsid w:val="00F261AF"/>
    <w:rsid w:val="00F36288"/>
    <w:rsid w:val="00F4223B"/>
    <w:rsid w:val="00F616C4"/>
    <w:rsid w:val="00F640B7"/>
    <w:rsid w:val="00FA58F4"/>
    <w:rsid w:val="00FB1C94"/>
    <w:rsid w:val="00FC0C5E"/>
    <w:rsid w:val="00FD110C"/>
    <w:rsid w:val="00FE1798"/>
    <w:rsid w:val="00FE4217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1D248"/>
  <w15:chartTrackingRefBased/>
  <w15:docId w15:val="{952EF28A-9014-40FA-B272-105AB960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i/>
      <w:sz w:val="32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tabs>
        <w:tab w:val="left" w:pos="709"/>
        <w:tab w:val="left" w:pos="993"/>
      </w:tabs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unhideWhenUsed/>
    <w:rsid w:val="00047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1A9"/>
  </w:style>
  <w:style w:type="character" w:customStyle="1" w:styleId="StopkaZnak">
    <w:name w:val="Stopka Znak"/>
    <w:link w:val="Stopka"/>
    <w:uiPriority w:val="99"/>
    <w:rsid w:val="000471A9"/>
  </w:style>
  <w:style w:type="paragraph" w:styleId="Tekstdymka">
    <w:name w:val="Balloon Text"/>
    <w:basedOn w:val="Normalny"/>
    <w:link w:val="TekstdymkaZnak"/>
    <w:uiPriority w:val="99"/>
    <w:semiHidden/>
    <w:unhideWhenUsed/>
    <w:rsid w:val="000471A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71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2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1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1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1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611D"/>
    <w:rPr>
      <w:b/>
      <w:bCs/>
    </w:rPr>
  </w:style>
  <w:style w:type="paragraph" w:styleId="Akapitzlist">
    <w:name w:val="List Paragraph"/>
    <w:basedOn w:val="Normalny"/>
    <w:uiPriority w:val="34"/>
    <w:qFormat/>
    <w:rsid w:val="00FE1798"/>
    <w:pPr>
      <w:ind w:left="720"/>
      <w:contextualSpacing/>
    </w:pPr>
  </w:style>
  <w:style w:type="table" w:styleId="Tabela-Siatka">
    <w:name w:val="Table Grid"/>
    <w:basedOn w:val="Standardowy"/>
    <w:uiPriority w:val="39"/>
    <w:rsid w:val="00D75E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CD00EBF2858439EA75EA6A4386C6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24E90E-436F-487E-8226-6D2775D21928}"/>
      </w:docPartPr>
      <w:docPartBody>
        <w:p w:rsidR="002547DA" w:rsidRDefault="00D43F94" w:rsidP="00D43F94">
          <w:pPr>
            <w:pStyle w:val="5CD00EBF2858439EA75EA6A4386C65D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94"/>
    <w:rsid w:val="000F0B9A"/>
    <w:rsid w:val="000F48A3"/>
    <w:rsid w:val="002547DA"/>
    <w:rsid w:val="00326F51"/>
    <w:rsid w:val="003A29E5"/>
    <w:rsid w:val="00404CFB"/>
    <w:rsid w:val="00632054"/>
    <w:rsid w:val="00633A6F"/>
    <w:rsid w:val="00893138"/>
    <w:rsid w:val="00AD7E61"/>
    <w:rsid w:val="00CD61BC"/>
    <w:rsid w:val="00D43F94"/>
    <w:rsid w:val="00DA6628"/>
    <w:rsid w:val="00E57559"/>
    <w:rsid w:val="00E86970"/>
    <w:rsid w:val="00E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CD00EBF2858439EA75EA6A4386C65D7">
    <w:name w:val="5CD00EBF2858439EA75EA6A4386C65D7"/>
    <w:rsid w:val="00D43F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1A94A-D8C9-4E35-8ABE-A82CCE62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Mariusz Hejnar</cp:lastModifiedBy>
  <cp:revision>19</cp:revision>
  <cp:lastPrinted>2026-02-02T07:50:00Z</cp:lastPrinted>
  <dcterms:created xsi:type="dcterms:W3CDTF">2026-01-13T10:46:00Z</dcterms:created>
  <dcterms:modified xsi:type="dcterms:W3CDTF">2026-02-04T07:39:00Z</dcterms:modified>
</cp:coreProperties>
</file>